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0024" w14:textId="77777777" w:rsidR="00805A88" w:rsidRDefault="00805A88" w:rsidP="00805A88">
      <w:pPr>
        <w:pStyle w:val="NormalWeb"/>
        <w:jc w:val="center"/>
      </w:pPr>
      <w:r>
        <w:rPr>
          <w:noProof/>
        </w:rPr>
        <w:drawing>
          <wp:inline distT="0" distB="0" distL="0" distR="0" wp14:anchorId="1227C706" wp14:editId="1B0AF1FF">
            <wp:extent cx="1956205"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CT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205" cy="914400"/>
                    </a:xfrm>
                    <a:prstGeom prst="rect">
                      <a:avLst/>
                    </a:prstGeom>
                  </pic:spPr>
                </pic:pic>
              </a:graphicData>
            </a:graphic>
          </wp:inline>
        </w:drawing>
      </w:r>
    </w:p>
    <w:p w14:paraId="00C46031" w14:textId="77777777" w:rsidR="00605810" w:rsidRPr="004F7830" w:rsidRDefault="00605810" w:rsidP="00605810">
      <w:pPr>
        <w:pStyle w:val="NormalWeb"/>
        <w:jc w:val="center"/>
        <w:rPr>
          <w:rFonts w:asciiTheme="minorHAnsi" w:hAnsiTheme="minorHAnsi"/>
          <w:b/>
        </w:rPr>
      </w:pPr>
    </w:p>
    <w:p w14:paraId="08AAD5B3" w14:textId="1F10B5D8" w:rsidR="00FE7E55" w:rsidRPr="004F7830" w:rsidRDefault="00AA4E4E" w:rsidP="00605810">
      <w:pPr>
        <w:pStyle w:val="NormalWeb"/>
        <w:jc w:val="center"/>
        <w:rPr>
          <w:rFonts w:asciiTheme="minorHAnsi" w:hAnsiTheme="minorHAnsi"/>
          <w:b/>
          <w:sz w:val="28"/>
          <w:szCs w:val="28"/>
        </w:rPr>
      </w:pPr>
      <w:r w:rsidRPr="004F7830">
        <w:rPr>
          <w:rFonts w:asciiTheme="minorHAnsi" w:hAnsiTheme="minorHAnsi"/>
          <w:b/>
          <w:sz w:val="28"/>
          <w:szCs w:val="28"/>
        </w:rPr>
        <w:t xml:space="preserve">FINANCIAL AID </w:t>
      </w:r>
      <w:r w:rsidR="0054539C" w:rsidRPr="004F7830">
        <w:rPr>
          <w:rFonts w:asciiTheme="minorHAnsi" w:hAnsiTheme="minorHAnsi"/>
          <w:b/>
          <w:sz w:val="28"/>
          <w:szCs w:val="28"/>
        </w:rPr>
        <w:t>COORDINATOR</w:t>
      </w:r>
    </w:p>
    <w:p w14:paraId="1CD4F9B7" w14:textId="77777777" w:rsidR="00605810" w:rsidRPr="004F7830" w:rsidRDefault="00605810" w:rsidP="00605810">
      <w:pPr>
        <w:pStyle w:val="NormalWeb"/>
        <w:jc w:val="center"/>
        <w:rPr>
          <w:rFonts w:asciiTheme="minorHAnsi" w:hAnsiTheme="minorHAnsi"/>
          <w:b/>
        </w:rPr>
      </w:pPr>
      <w:r w:rsidRPr="004F7830">
        <w:rPr>
          <w:rFonts w:asciiTheme="minorHAnsi" w:hAnsiTheme="minorHAnsi"/>
          <w:b/>
        </w:rPr>
        <w:t>POSITION DESCRIPTION</w:t>
      </w:r>
    </w:p>
    <w:p w14:paraId="317C9D9D" w14:textId="77777777" w:rsidR="00605810" w:rsidRPr="004F7830" w:rsidRDefault="00605810" w:rsidP="00605810">
      <w:pPr>
        <w:autoSpaceDE w:val="0"/>
        <w:autoSpaceDN w:val="0"/>
        <w:adjustRightInd w:val="0"/>
        <w:spacing w:after="0" w:line="240" w:lineRule="auto"/>
        <w:rPr>
          <w:rFonts w:cs="Times New Roman"/>
        </w:rPr>
      </w:pPr>
      <w:r w:rsidRPr="004F7830">
        <w:rPr>
          <w:rFonts w:cs="Times New Roman"/>
        </w:rPr>
        <w:t>Chicago T</w:t>
      </w:r>
      <w:r w:rsidR="00A775CE" w:rsidRPr="004F7830">
        <w:rPr>
          <w:rFonts w:cs="Times New Roman"/>
        </w:rPr>
        <w:t>heological Seminary, a seminary affiliated with</w:t>
      </w:r>
      <w:r w:rsidRPr="004F7830">
        <w:rPr>
          <w:rFonts w:cs="Times New Roman"/>
        </w:rPr>
        <w:t xml:space="preserve"> the United Church of Christ, serves Christ and the churches and the wider faith community by preparing women and men in the understandings and skills needed for religious leadership and ministry to individuals, churches and society.</w:t>
      </w:r>
    </w:p>
    <w:p w14:paraId="14B74DBE" w14:textId="77777777" w:rsidR="00FE7E55" w:rsidRPr="004F7830" w:rsidRDefault="00FE7E55" w:rsidP="00605810">
      <w:pPr>
        <w:autoSpaceDE w:val="0"/>
        <w:autoSpaceDN w:val="0"/>
        <w:adjustRightInd w:val="0"/>
        <w:spacing w:after="0" w:line="240" w:lineRule="auto"/>
        <w:rPr>
          <w:rFonts w:cs="Times New Roman"/>
        </w:rPr>
      </w:pPr>
    </w:p>
    <w:p w14:paraId="220846ED" w14:textId="7C682635" w:rsidR="00E53331" w:rsidRPr="00E53331" w:rsidRDefault="001E0D56" w:rsidP="00D5694C">
      <w:pPr>
        <w:contextualSpacing/>
      </w:pPr>
      <w:r w:rsidRPr="004F7830">
        <w:rPr>
          <w:rFonts w:cs="Times New Roman"/>
        </w:rPr>
        <w:t xml:space="preserve">The seminary </w:t>
      </w:r>
      <w:r w:rsidR="00CF665F" w:rsidRPr="004F7830">
        <w:rPr>
          <w:rFonts w:cs="Times New Roman"/>
        </w:rPr>
        <w:t xml:space="preserve">seeks to hire a </w:t>
      </w:r>
      <w:r w:rsidR="009E742D" w:rsidRPr="004F7830">
        <w:rPr>
          <w:rFonts w:cs="Times New Roman"/>
          <w:b/>
        </w:rPr>
        <w:t xml:space="preserve">Financial Aid </w:t>
      </w:r>
      <w:r w:rsidR="0054539C" w:rsidRPr="004F7830">
        <w:rPr>
          <w:rFonts w:cs="Times New Roman"/>
          <w:b/>
        </w:rPr>
        <w:t>Co</w:t>
      </w:r>
      <w:r w:rsidR="00D5694C" w:rsidRPr="004F7830">
        <w:rPr>
          <w:rFonts w:cs="Times New Roman"/>
          <w:b/>
        </w:rPr>
        <w:t>o</w:t>
      </w:r>
      <w:r w:rsidR="0054539C" w:rsidRPr="004F7830">
        <w:rPr>
          <w:rFonts w:cs="Times New Roman"/>
          <w:b/>
        </w:rPr>
        <w:t>rdinator</w:t>
      </w:r>
      <w:r w:rsidR="00CF665F" w:rsidRPr="004F7830">
        <w:rPr>
          <w:rFonts w:cs="Times New Roman"/>
        </w:rPr>
        <w:t xml:space="preserve">.  </w:t>
      </w:r>
      <w:r w:rsidRPr="004F7830">
        <w:rPr>
          <w:rFonts w:cs="Times New Roman"/>
        </w:rPr>
        <w:t xml:space="preserve">  </w:t>
      </w:r>
      <w:r w:rsidR="00D5694C" w:rsidRPr="00E53331">
        <w:t>This position’s primary responsibility is managing the Chicago Theological Seminary</w:t>
      </w:r>
      <w:r w:rsidR="007125ED" w:rsidRPr="00E53331">
        <w:t>’s</w:t>
      </w:r>
      <w:r w:rsidR="00D5694C" w:rsidRPr="00E53331">
        <w:t xml:space="preserve"> financial aid program which includes scholarships, the federal student loan program and federal work study. </w:t>
      </w:r>
      <w:r w:rsidR="007125ED" w:rsidRPr="00E53331">
        <w:t xml:space="preserve"> This includes</w:t>
      </w:r>
      <w:r w:rsidR="00D5694C" w:rsidRPr="00E53331">
        <w:t xml:space="preserve"> play</w:t>
      </w:r>
      <w:r w:rsidR="007125ED" w:rsidRPr="00E53331">
        <w:t>ing</w:t>
      </w:r>
      <w:r w:rsidR="00D5694C" w:rsidRPr="00E53331">
        <w:t xml:space="preserve"> a key role </w:t>
      </w:r>
      <w:r w:rsidR="007125ED" w:rsidRPr="00E53331">
        <w:t xml:space="preserve">in developing strategies and </w:t>
      </w:r>
      <w:r w:rsidR="00D5694C" w:rsidRPr="00E53331">
        <w:t>counseling current and prospective students regarding financial aid</w:t>
      </w:r>
      <w:r w:rsidR="007125ED" w:rsidRPr="00E53331">
        <w:t>,</w:t>
      </w:r>
      <w:r w:rsidR="00D5694C" w:rsidRPr="00E53331">
        <w:t xml:space="preserve"> retention and persistence. </w:t>
      </w:r>
      <w:r w:rsidR="007125ED" w:rsidRPr="00E53331">
        <w:t xml:space="preserve"> This</w:t>
      </w:r>
      <w:r w:rsidR="00D5694C" w:rsidRPr="00E53331">
        <w:t xml:space="preserve"> position acts as the Primary Designated School Official for international students.</w:t>
      </w:r>
      <w:r w:rsidR="007125ED" w:rsidRPr="00E53331">
        <w:t xml:space="preserve"> </w:t>
      </w:r>
    </w:p>
    <w:p w14:paraId="32F4FEF4" w14:textId="77777777" w:rsidR="00E53331" w:rsidRPr="00E53331" w:rsidRDefault="00E53331" w:rsidP="00D5694C">
      <w:pPr>
        <w:contextualSpacing/>
      </w:pPr>
    </w:p>
    <w:p w14:paraId="71336068" w14:textId="6A908436" w:rsidR="00D5694C" w:rsidRPr="004F7830" w:rsidRDefault="00E53331" w:rsidP="00FE7E55">
      <w:pPr>
        <w:contextualSpacing/>
        <w:rPr>
          <w:rFonts w:cs="Times New Roman"/>
        </w:rPr>
      </w:pPr>
      <w:r w:rsidRPr="00E53331">
        <w:rPr>
          <w:b/>
        </w:rPr>
        <w:t xml:space="preserve">Position Reports to: </w:t>
      </w:r>
      <w:r w:rsidR="004F7830">
        <w:rPr>
          <w:rFonts w:cs="Times New Roman"/>
        </w:rPr>
        <w:t>Dean of Students</w:t>
      </w:r>
      <w:r w:rsidR="007125ED" w:rsidRPr="004F7830">
        <w:rPr>
          <w:rFonts w:cs="Times New Roman"/>
        </w:rPr>
        <w:t>.</w:t>
      </w:r>
    </w:p>
    <w:p w14:paraId="20D8BBCF" w14:textId="77777777" w:rsidR="00FE7E55" w:rsidRPr="004F7830" w:rsidRDefault="00FE7E55" w:rsidP="00FE7E55">
      <w:pPr>
        <w:contextualSpacing/>
        <w:rPr>
          <w:rFonts w:cs="Times New Roman"/>
        </w:rPr>
      </w:pPr>
    </w:p>
    <w:p w14:paraId="48BD8794" w14:textId="656A59AE" w:rsidR="001E0D56" w:rsidRPr="004F7830" w:rsidRDefault="00805A88" w:rsidP="00805A88">
      <w:pPr>
        <w:spacing w:after="120" w:line="240" w:lineRule="auto"/>
        <w:rPr>
          <w:rFonts w:eastAsia="Times New Roman" w:cs="Times New Roman"/>
          <w:b/>
        </w:rPr>
      </w:pPr>
      <w:r w:rsidRPr="004F7830">
        <w:rPr>
          <w:rFonts w:eastAsia="Times New Roman" w:cs="Times New Roman"/>
          <w:b/>
        </w:rPr>
        <w:t>Essential Job Functions</w:t>
      </w:r>
    </w:p>
    <w:p w14:paraId="6E8C5D05" w14:textId="41911ACF" w:rsidR="001E0D56" w:rsidRPr="004F7830" w:rsidRDefault="007125ED">
      <w:pPr>
        <w:numPr>
          <w:ilvl w:val="0"/>
          <w:numId w:val="1"/>
        </w:numPr>
        <w:contextualSpacing/>
        <w:rPr>
          <w:rFonts w:cs="Times New Roman"/>
        </w:rPr>
      </w:pPr>
      <w:r w:rsidRPr="004F7830">
        <w:rPr>
          <w:rFonts w:cs="Times New Roman"/>
        </w:rPr>
        <w:t>Work</w:t>
      </w:r>
      <w:r w:rsidR="00D5694C" w:rsidRPr="004F7830">
        <w:rPr>
          <w:rFonts w:cs="Times New Roman"/>
        </w:rPr>
        <w:t xml:space="preserve"> with and </w:t>
      </w:r>
      <w:r w:rsidR="00E53331" w:rsidRPr="004F7830">
        <w:rPr>
          <w:rFonts w:cs="Times New Roman"/>
        </w:rPr>
        <w:t>a</w:t>
      </w:r>
      <w:r w:rsidR="001E0D56" w:rsidRPr="004F7830">
        <w:rPr>
          <w:rFonts w:cs="Times New Roman"/>
        </w:rPr>
        <w:t>dvis</w:t>
      </w:r>
      <w:r w:rsidR="00E53331" w:rsidRPr="004F7830">
        <w:rPr>
          <w:rFonts w:cs="Times New Roman"/>
        </w:rPr>
        <w:t>e</w:t>
      </w:r>
      <w:r w:rsidR="00D5694C" w:rsidRPr="004F7830">
        <w:rPr>
          <w:rFonts w:cs="Times New Roman"/>
        </w:rPr>
        <w:t xml:space="preserve"> current and</w:t>
      </w:r>
      <w:r w:rsidR="001E0D56" w:rsidRPr="004F7830">
        <w:rPr>
          <w:rFonts w:cs="Times New Roman"/>
        </w:rPr>
        <w:t xml:space="preserve"> prospective students on the </w:t>
      </w:r>
      <w:r w:rsidR="00091C8A" w:rsidRPr="004F7830">
        <w:rPr>
          <w:rFonts w:cs="Times New Roman"/>
        </w:rPr>
        <w:t xml:space="preserve">Federal Student Loan program, </w:t>
      </w:r>
      <w:r w:rsidR="00E53331" w:rsidRPr="004F7830">
        <w:rPr>
          <w:rFonts w:cs="Times New Roman"/>
        </w:rPr>
        <w:t>internally</w:t>
      </w:r>
      <w:r w:rsidR="001E0D56" w:rsidRPr="004F7830">
        <w:rPr>
          <w:rFonts w:cs="Times New Roman"/>
        </w:rPr>
        <w:t xml:space="preserve"> and externally funded scholarship opportunities.</w:t>
      </w:r>
    </w:p>
    <w:p w14:paraId="1E612F1A" w14:textId="61469884" w:rsidR="00E53331" w:rsidRPr="004F7830" w:rsidRDefault="00E53331">
      <w:pPr>
        <w:numPr>
          <w:ilvl w:val="0"/>
          <w:numId w:val="1"/>
        </w:numPr>
        <w:contextualSpacing/>
        <w:rPr>
          <w:rFonts w:cs="Times New Roman"/>
        </w:rPr>
      </w:pPr>
      <w:r w:rsidRPr="004F7830">
        <w:rPr>
          <w:rFonts w:cs="Times New Roman"/>
        </w:rPr>
        <w:t>Create, process and award all Federal Student Loans.</w:t>
      </w:r>
    </w:p>
    <w:p w14:paraId="70BEFA32" w14:textId="77777777" w:rsidR="001E0D56" w:rsidRPr="004F7830" w:rsidRDefault="001E0D56">
      <w:pPr>
        <w:numPr>
          <w:ilvl w:val="0"/>
          <w:numId w:val="1"/>
        </w:numPr>
        <w:contextualSpacing/>
        <w:rPr>
          <w:rFonts w:cs="Times New Roman"/>
        </w:rPr>
      </w:pPr>
      <w:r w:rsidRPr="004F7830">
        <w:rPr>
          <w:rFonts w:cs="Times New Roman"/>
        </w:rPr>
        <w:t>Serve as Primary Designated School Official for international students.  Serve as liaison among the Department of Homeland Security, international students, and other designated school officials (Dean, Registrar, Assistant Dean).</w:t>
      </w:r>
    </w:p>
    <w:p w14:paraId="74CFBDC1" w14:textId="144EDD72" w:rsidR="00E53331" w:rsidRDefault="001E0D56" w:rsidP="004F7830">
      <w:pPr>
        <w:numPr>
          <w:ilvl w:val="0"/>
          <w:numId w:val="1"/>
        </w:numPr>
        <w:spacing w:after="0" w:line="240" w:lineRule="auto"/>
        <w:contextualSpacing/>
        <w:rPr>
          <w:rFonts w:cs="Times New Roman"/>
        </w:rPr>
      </w:pPr>
      <w:r w:rsidRPr="004F7830">
        <w:rPr>
          <w:rFonts w:cs="Times New Roman"/>
        </w:rPr>
        <w:t>Work with the Admissions and Financial Aid Committee</w:t>
      </w:r>
      <w:r w:rsidR="00D5694C" w:rsidRPr="004F7830">
        <w:rPr>
          <w:rFonts w:cs="Times New Roman"/>
        </w:rPr>
        <w:t xml:space="preserve"> and</w:t>
      </w:r>
      <w:r w:rsidRPr="004F7830">
        <w:rPr>
          <w:rFonts w:cs="Times New Roman"/>
        </w:rPr>
        <w:t xml:space="preserve"> the Finance and Administration Office</w:t>
      </w:r>
      <w:r w:rsidR="00DA04A9" w:rsidRPr="004F7830">
        <w:rPr>
          <w:rFonts w:cs="Times New Roman"/>
        </w:rPr>
        <w:t xml:space="preserve"> to coordinate</w:t>
      </w:r>
      <w:r w:rsidR="00E53331" w:rsidRPr="004F7830">
        <w:rPr>
          <w:rFonts w:cs="Times New Roman"/>
        </w:rPr>
        <w:t xml:space="preserve"> </w:t>
      </w:r>
      <w:r w:rsidRPr="004F7830">
        <w:rPr>
          <w:rFonts w:cs="Times New Roman"/>
        </w:rPr>
        <w:t>the institutional Merit and Need Based Scholarship Program to best serve our students.</w:t>
      </w:r>
    </w:p>
    <w:p w14:paraId="2F18DCE7" w14:textId="77777777" w:rsidR="00E53331" w:rsidRDefault="001E0D56" w:rsidP="004F7830">
      <w:pPr>
        <w:pStyle w:val="ListParagraph"/>
        <w:numPr>
          <w:ilvl w:val="0"/>
          <w:numId w:val="1"/>
        </w:numPr>
      </w:pPr>
      <w:r w:rsidRPr="004F7830">
        <w:rPr>
          <w:rFonts w:asciiTheme="minorHAnsi" w:hAnsiTheme="minorHAnsi"/>
          <w:sz w:val="22"/>
          <w:szCs w:val="22"/>
        </w:rPr>
        <w:t xml:space="preserve">Develop needed policies and procedures to ensure compliance and monitor compliance with federal regulations. Provide clarity to students, staff and faculty. </w:t>
      </w:r>
    </w:p>
    <w:p w14:paraId="16D1C5EF" w14:textId="611315A0" w:rsidR="00607B97" w:rsidRDefault="00607B97" w:rsidP="004F7830">
      <w:pPr>
        <w:pStyle w:val="ListParagraph"/>
        <w:numPr>
          <w:ilvl w:val="0"/>
          <w:numId w:val="1"/>
        </w:numPr>
        <w:spacing w:after="0"/>
      </w:pPr>
      <w:r>
        <w:t xml:space="preserve">Work with the </w:t>
      </w:r>
      <w:r w:rsidR="00E53331" w:rsidRPr="004F7830">
        <w:rPr>
          <w:rFonts w:asciiTheme="minorHAnsi" w:hAnsiTheme="minorHAnsi" w:cstheme="minorBidi"/>
          <w:sz w:val="22"/>
          <w:szCs w:val="22"/>
        </w:rPr>
        <w:t>Finance and Administration Office and the external auditors in the conduct of the annual financial aid audit.</w:t>
      </w:r>
    </w:p>
    <w:p w14:paraId="79D441A9" w14:textId="14BDAFF8" w:rsidR="00607B97" w:rsidRDefault="00E53331" w:rsidP="004F7830">
      <w:pPr>
        <w:numPr>
          <w:ilvl w:val="0"/>
          <w:numId w:val="1"/>
        </w:numPr>
        <w:spacing w:after="0"/>
        <w:contextualSpacing/>
        <w:rPr>
          <w:rFonts w:cs="Times New Roman"/>
        </w:rPr>
      </w:pPr>
      <w:r w:rsidRPr="00607B97">
        <w:t>An</w:t>
      </w:r>
      <w:r w:rsidR="00607B97">
        <w:t>n</w:t>
      </w:r>
      <w:r w:rsidRPr="00607B97">
        <w:t>ua</w:t>
      </w:r>
      <w:r w:rsidR="00607B97">
        <w:t>l</w:t>
      </w:r>
      <w:r w:rsidRPr="00607B97">
        <w:t xml:space="preserve">ly report merit scholarship recipients to </w:t>
      </w:r>
      <w:r w:rsidR="00607B97">
        <w:t xml:space="preserve">the </w:t>
      </w:r>
      <w:r w:rsidRPr="00607B97">
        <w:t xml:space="preserve">Advancement Office for stewardship. </w:t>
      </w:r>
    </w:p>
    <w:p w14:paraId="2EFA822A" w14:textId="46F8C52B" w:rsidR="00607B97" w:rsidRDefault="001E0D56">
      <w:pPr>
        <w:numPr>
          <w:ilvl w:val="0"/>
          <w:numId w:val="1"/>
        </w:numPr>
        <w:contextualSpacing/>
        <w:rPr>
          <w:rFonts w:cs="Times New Roman"/>
        </w:rPr>
      </w:pPr>
      <w:r w:rsidRPr="004F7830">
        <w:rPr>
          <w:rFonts w:cs="Times New Roman"/>
        </w:rPr>
        <w:t>Coordinate the Federal Work Study Program</w:t>
      </w:r>
      <w:r w:rsidR="00E53331" w:rsidRPr="004F7830">
        <w:rPr>
          <w:rFonts w:cs="Times New Roman"/>
        </w:rPr>
        <w:t xml:space="preserve"> with the Finance and Administration Office</w:t>
      </w:r>
      <w:r w:rsidR="00607B97">
        <w:rPr>
          <w:rFonts w:cs="Times New Roman"/>
        </w:rPr>
        <w:t>.</w:t>
      </w:r>
    </w:p>
    <w:p w14:paraId="615BB513" w14:textId="5B604206" w:rsidR="00DA04A9" w:rsidRPr="00A526E1" w:rsidRDefault="00DA04A9">
      <w:pPr>
        <w:numPr>
          <w:ilvl w:val="0"/>
          <w:numId w:val="1"/>
        </w:numPr>
        <w:contextualSpacing/>
        <w:rPr>
          <w:rFonts w:cs="Times New Roman"/>
        </w:rPr>
      </w:pPr>
      <w:r w:rsidRPr="00607B97">
        <w:t xml:space="preserve">Participate and provide expertise in the institutional dialogue about the future development of financial aid resources at CTS. </w:t>
      </w:r>
    </w:p>
    <w:p w14:paraId="2CB26AA0" w14:textId="50B0DD95" w:rsidR="001E0D56" w:rsidRPr="004F7830" w:rsidRDefault="001E0D56">
      <w:pPr>
        <w:numPr>
          <w:ilvl w:val="0"/>
          <w:numId w:val="1"/>
        </w:numPr>
        <w:contextualSpacing/>
        <w:rPr>
          <w:rFonts w:cs="Times New Roman"/>
        </w:rPr>
      </w:pPr>
      <w:r w:rsidRPr="004F7830">
        <w:rPr>
          <w:rFonts w:cs="Times New Roman"/>
        </w:rPr>
        <w:lastRenderedPageBreak/>
        <w:t xml:space="preserve">Provide regular reports on the seminary’s retention and financial aid program to </w:t>
      </w:r>
      <w:r w:rsidR="00DA04A9" w:rsidRPr="004F7830">
        <w:rPr>
          <w:rFonts w:cs="Times New Roman"/>
        </w:rPr>
        <w:t xml:space="preserve">Leadership </w:t>
      </w:r>
      <w:r w:rsidRPr="004F7830">
        <w:rPr>
          <w:rFonts w:cs="Times New Roman"/>
        </w:rPr>
        <w:t>and Board of Trustees.</w:t>
      </w:r>
    </w:p>
    <w:p w14:paraId="53B158F6" w14:textId="77777777" w:rsidR="001E0D56" w:rsidRPr="004F7830" w:rsidRDefault="001E0D56">
      <w:pPr>
        <w:numPr>
          <w:ilvl w:val="0"/>
          <w:numId w:val="1"/>
        </w:numPr>
        <w:contextualSpacing/>
        <w:rPr>
          <w:rFonts w:cs="Times New Roman"/>
        </w:rPr>
      </w:pPr>
      <w:r w:rsidRPr="004F7830">
        <w:rPr>
          <w:rFonts w:cs="Times New Roman"/>
        </w:rPr>
        <w:t>Carry out periodic educational programs for students on financial literacy.</w:t>
      </w:r>
    </w:p>
    <w:p w14:paraId="29D1F270" w14:textId="77777777" w:rsidR="00805A88" w:rsidRPr="004F7830" w:rsidRDefault="00805A88" w:rsidP="00805A88">
      <w:pPr>
        <w:tabs>
          <w:tab w:val="num" w:pos="720"/>
        </w:tabs>
        <w:spacing w:after="0" w:line="240" w:lineRule="auto"/>
        <w:ind w:left="720" w:hanging="360"/>
        <w:rPr>
          <w:rFonts w:eastAsia="Times New Roman" w:cs="Times New Roman"/>
        </w:rPr>
      </w:pPr>
    </w:p>
    <w:p w14:paraId="58389645" w14:textId="412CA57E" w:rsidR="0044013B" w:rsidRPr="004F7830" w:rsidRDefault="0044013B" w:rsidP="00805A88">
      <w:pPr>
        <w:spacing w:after="120" w:line="240" w:lineRule="auto"/>
        <w:rPr>
          <w:rFonts w:eastAsia="Times New Roman" w:cs="Times New Roman"/>
          <w:b/>
        </w:rPr>
      </w:pPr>
      <w:r w:rsidRPr="004F7830">
        <w:rPr>
          <w:rFonts w:eastAsia="Times New Roman" w:cs="Times New Roman"/>
          <w:b/>
        </w:rPr>
        <w:t>Additional Responsibilities</w:t>
      </w:r>
      <w:r w:rsidR="0061055C" w:rsidRPr="004F7830">
        <w:rPr>
          <w:rFonts w:eastAsia="Times New Roman" w:cs="Times New Roman"/>
          <w:b/>
        </w:rPr>
        <w:t xml:space="preserve"> Include</w:t>
      </w:r>
    </w:p>
    <w:p w14:paraId="07FC418E" w14:textId="1AE1D818" w:rsidR="0044013B" w:rsidRPr="004F7830" w:rsidRDefault="0044013B" w:rsidP="0044013B">
      <w:pPr>
        <w:numPr>
          <w:ilvl w:val="0"/>
          <w:numId w:val="4"/>
        </w:numPr>
        <w:contextualSpacing/>
        <w:rPr>
          <w:rFonts w:cs="Times New Roman"/>
        </w:rPr>
      </w:pPr>
      <w:r w:rsidRPr="004F7830">
        <w:rPr>
          <w:rFonts w:cs="Times New Roman"/>
        </w:rPr>
        <w:t>Develop strategies and programs</w:t>
      </w:r>
      <w:r w:rsidR="0061055C" w:rsidRPr="004F7830">
        <w:rPr>
          <w:rFonts w:cs="Times New Roman"/>
        </w:rPr>
        <w:t xml:space="preserve"> with the </w:t>
      </w:r>
      <w:r w:rsidR="004F7830">
        <w:rPr>
          <w:rFonts w:cs="Times New Roman"/>
        </w:rPr>
        <w:t>Dean of Students</w:t>
      </w:r>
      <w:r w:rsidR="0061055C" w:rsidRPr="004F7830">
        <w:rPr>
          <w:rFonts w:cs="Times New Roman"/>
        </w:rPr>
        <w:t xml:space="preserve">, Registrar, and </w:t>
      </w:r>
      <w:r w:rsidR="004F7830">
        <w:rPr>
          <w:rFonts w:cs="Times New Roman"/>
        </w:rPr>
        <w:t xml:space="preserve">Academic </w:t>
      </w:r>
      <w:r w:rsidR="0061055C" w:rsidRPr="004F7830">
        <w:rPr>
          <w:rFonts w:cs="Times New Roman"/>
        </w:rPr>
        <w:t>Dean</w:t>
      </w:r>
      <w:r w:rsidRPr="004F7830">
        <w:rPr>
          <w:rFonts w:cs="Times New Roman"/>
        </w:rPr>
        <w:t xml:space="preserve"> to encourage student persistence and completion, beginning at the point of matriculation, including strategies for students pursuing their degree primarily or completely online.</w:t>
      </w:r>
    </w:p>
    <w:p w14:paraId="38C7C6CD" w14:textId="04986CF3" w:rsidR="0044013B" w:rsidRPr="004F7830" w:rsidRDefault="0044013B" w:rsidP="0044013B">
      <w:pPr>
        <w:numPr>
          <w:ilvl w:val="0"/>
          <w:numId w:val="4"/>
        </w:numPr>
        <w:contextualSpacing/>
        <w:rPr>
          <w:rFonts w:cs="Times New Roman"/>
        </w:rPr>
      </w:pPr>
      <w:r w:rsidRPr="004F7830">
        <w:rPr>
          <w:rFonts w:cs="Times New Roman"/>
        </w:rPr>
        <w:t xml:space="preserve">Work closely with the Admissions, Registrar, Community Life, and Dean’s offices to counsel </w:t>
      </w:r>
      <w:r w:rsidR="00E53331" w:rsidRPr="004F7830">
        <w:rPr>
          <w:rFonts w:cs="Times New Roman"/>
        </w:rPr>
        <w:t xml:space="preserve">current </w:t>
      </w:r>
      <w:r w:rsidRPr="004F7830">
        <w:rPr>
          <w:rFonts w:cs="Times New Roman"/>
        </w:rPr>
        <w:t>and potential students about strategies for success in graduate theological education.</w:t>
      </w:r>
    </w:p>
    <w:p w14:paraId="3EC0C1CD" w14:textId="07BDB217" w:rsidR="0044013B" w:rsidRPr="004F7830" w:rsidRDefault="0044013B" w:rsidP="0044013B">
      <w:pPr>
        <w:numPr>
          <w:ilvl w:val="0"/>
          <w:numId w:val="4"/>
        </w:numPr>
        <w:contextualSpacing/>
        <w:rPr>
          <w:rFonts w:cs="Times New Roman"/>
        </w:rPr>
      </w:pPr>
      <w:r w:rsidRPr="004F7830">
        <w:rPr>
          <w:rFonts w:cs="Times New Roman"/>
        </w:rPr>
        <w:t xml:space="preserve">Provide expertise in the institutional dialogue </w:t>
      </w:r>
      <w:r w:rsidR="00E53331" w:rsidRPr="004F7830">
        <w:rPr>
          <w:rFonts w:cs="Times New Roman"/>
        </w:rPr>
        <w:t xml:space="preserve">regarding </w:t>
      </w:r>
      <w:r w:rsidRPr="004F7830">
        <w:rPr>
          <w:rFonts w:cs="Times New Roman"/>
        </w:rPr>
        <w:t xml:space="preserve">enrollment management and retention at CTS. </w:t>
      </w:r>
    </w:p>
    <w:p w14:paraId="59E4C092" w14:textId="77777777" w:rsidR="0044013B" w:rsidRPr="004F7830" w:rsidRDefault="0044013B" w:rsidP="00805A88">
      <w:pPr>
        <w:spacing w:after="120" w:line="240" w:lineRule="auto"/>
        <w:rPr>
          <w:rFonts w:eastAsia="Times New Roman" w:cs="Times New Roman"/>
          <w:b/>
        </w:rPr>
      </w:pPr>
    </w:p>
    <w:p w14:paraId="764E6988" w14:textId="0DE9B581" w:rsidR="00805A88" w:rsidRPr="004F7830" w:rsidRDefault="00805A88" w:rsidP="00805A88">
      <w:pPr>
        <w:spacing w:after="120" w:line="240" w:lineRule="auto"/>
        <w:rPr>
          <w:rFonts w:eastAsia="Times New Roman" w:cs="Times New Roman"/>
          <w:b/>
        </w:rPr>
      </w:pPr>
      <w:r w:rsidRPr="004F7830">
        <w:rPr>
          <w:rFonts w:eastAsia="Times New Roman" w:cs="Times New Roman"/>
          <w:b/>
        </w:rPr>
        <w:t>Requirements</w:t>
      </w:r>
    </w:p>
    <w:p w14:paraId="21641949" w14:textId="77777777" w:rsidR="007125ED"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 xml:space="preserve">Bachelor’s degree </w:t>
      </w:r>
      <w:r w:rsidR="00C03634" w:rsidRPr="004F7830">
        <w:rPr>
          <w:rFonts w:asciiTheme="minorHAnsi" w:hAnsiTheme="minorHAnsi"/>
          <w:sz w:val="22"/>
          <w:szCs w:val="22"/>
        </w:rPr>
        <w:t>required</w:t>
      </w:r>
      <w:r w:rsidRPr="004F7830">
        <w:rPr>
          <w:rFonts w:asciiTheme="minorHAnsi" w:hAnsiTheme="minorHAnsi"/>
          <w:sz w:val="22"/>
          <w:szCs w:val="22"/>
        </w:rPr>
        <w:t xml:space="preserve">.  </w:t>
      </w:r>
    </w:p>
    <w:p w14:paraId="08866302" w14:textId="182ABB52" w:rsidR="001E0D56"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 xml:space="preserve">Experience with graduate </w:t>
      </w:r>
      <w:r w:rsidR="007125ED" w:rsidRPr="004F7830">
        <w:rPr>
          <w:rFonts w:asciiTheme="minorHAnsi" w:hAnsiTheme="minorHAnsi"/>
          <w:sz w:val="22"/>
          <w:szCs w:val="22"/>
        </w:rPr>
        <w:t xml:space="preserve">theological </w:t>
      </w:r>
      <w:r w:rsidRPr="004F7830">
        <w:rPr>
          <w:rFonts w:asciiTheme="minorHAnsi" w:hAnsiTheme="minorHAnsi"/>
          <w:sz w:val="22"/>
          <w:szCs w:val="22"/>
        </w:rPr>
        <w:t xml:space="preserve">education </w:t>
      </w:r>
      <w:r w:rsidR="00C03634" w:rsidRPr="004F7830">
        <w:rPr>
          <w:rFonts w:asciiTheme="minorHAnsi" w:hAnsiTheme="minorHAnsi"/>
          <w:sz w:val="22"/>
          <w:szCs w:val="22"/>
        </w:rPr>
        <w:t>preferred</w:t>
      </w:r>
      <w:r w:rsidRPr="004F7830">
        <w:rPr>
          <w:rFonts w:asciiTheme="minorHAnsi" w:hAnsiTheme="minorHAnsi"/>
          <w:sz w:val="22"/>
          <w:szCs w:val="22"/>
        </w:rPr>
        <w:t>, whether as a student or through prior work experience.</w:t>
      </w:r>
    </w:p>
    <w:p w14:paraId="2691036B" w14:textId="7AA79629" w:rsidR="001E0D56" w:rsidRPr="004F7830" w:rsidRDefault="001E0D56">
      <w:pPr>
        <w:pStyle w:val="ListParagraph"/>
        <w:numPr>
          <w:ilvl w:val="0"/>
          <w:numId w:val="2"/>
        </w:numPr>
        <w:rPr>
          <w:rFonts w:asciiTheme="minorHAnsi" w:hAnsiTheme="minorHAnsi"/>
          <w:sz w:val="22"/>
          <w:szCs w:val="22"/>
        </w:rPr>
      </w:pPr>
      <w:r w:rsidRPr="004F7830">
        <w:rPr>
          <w:rFonts w:asciiTheme="minorHAnsi" w:hAnsiTheme="minorHAnsi"/>
          <w:sz w:val="22"/>
          <w:szCs w:val="22"/>
        </w:rPr>
        <w:t xml:space="preserve">A proactive self-starter </w:t>
      </w:r>
      <w:r w:rsidR="00607B97">
        <w:rPr>
          <w:rFonts w:asciiTheme="minorHAnsi" w:hAnsiTheme="minorHAnsi"/>
          <w:sz w:val="22"/>
          <w:szCs w:val="22"/>
        </w:rPr>
        <w:t>with the a</w:t>
      </w:r>
      <w:r w:rsidR="00607B97" w:rsidRPr="007D5668">
        <w:rPr>
          <w:rFonts w:asciiTheme="minorHAnsi" w:hAnsiTheme="minorHAnsi"/>
          <w:sz w:val="22"/>
          <w:szCs w:val="22"/>
        </w:rPr>
        <w:t xml:space="preserve">bility to </w:t>
      </w:r>
      <w:r w:rsidR="00607B97">
        <w:rPr>
          <w:rFonts w:asciiTheme="minorHAnsi" w:hAnsiTheme="minorHAnsi"/>
          <w:sz w:val="22"/>
          <w:szCs w:val="22"/>
        </w:rPr>
        <w:t xml:space="preserve">manage deadlines and </w:t>
      </w:r>
      <w:r w:rsidR="00607B97" w:rsidRPr="007D5668">
        <w:rPr>
          <w:rFonts w:asciiTheme="minorHAnsi" w:hAnsiTheme="minorHAnsi"/>
          <w:sz w:val="22"/>
          <w:szCs w:val="22"/>
        </w:rPr>
        <w:t>work with minimal supervision on multiple concurrent tasks</w:t>
      </w:r>
      <w:r w:rsidR="00607B97">
        <w:rPr>
          <w:rFonts w:asciiTheme="minorHAnsi" w:hAnsiTheme="minorHAnsi"/>
          <w:sz w:val="22"/>
          <w:szCs w:val="22"/>
        </w:rPr>
        <w:t xml:space="preserve"> is a must.</w:t>
      </w:r>
    </w:p>
    <w:p w14:paraId="243CE27C" w14:textId="77777777" w:rsidR="001E0D56"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 xml:space="preserve">Prior experience working with financial aid and the Department of Education preferred </w:t>
      </w:r>
    </w:p>
    <w:p w14:paraId="4EC974E1" w14:textId="77777777" w:rsidR="001E0D56" w:rsidRPr="004F7830" w:rsidRDefault="001E0D56" w:rsidP="001E0D56">
      <w:pPr>
        <w:pStyle w:val="ListParagraph"/>
        <w:numPr>
          <w:ilvl w:val="0"/>
          <w:numId w:val="2"/>
        </w:numPr>
        <w:rPr>
          <w:rFonts w:asciiTheme="minorHAnsi" w:hAnsiTheme="minorHAnsi"/>
          <w:i/>
          <w:iCs/>
          <w:color w:val="333333"/>
          <w:sz w:val="22"/>
          <w:szCs w:val="22"/>
        </w:rPr>
      </w:pPr>
      <w:r w:rsidRPr="004F7830">
        <w:rPr>
          <w:rFonts w:asciiTheme="minorHAnsi" w:hAnsiTheme="minorHAnsi"/>
          <w:i/>
          <w:iCs/>
          <w:color w:val="333333"/>
          <w:sz w:val="22"/>
          <w:szCs w:val="22"/>
        </w:rPr>
        <w:t>Must be in good standing with Title IV loans to allow access to the National Student Loan Data System (NSLDS).</w:t>
      </w:r>
    </w:p>
    <w:p w14:paraId="2195C0AB" w14:textId="77777777" w:rsidR="001E0D56"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Excellent written and verbal communication skills</w:t>
      </w:r>
    </w:p>
    <w:p w14:paraId="598F99E5" w14:textId="77777777" w:rsidR="001E0D56" w:rsidRPr="004F7830" w:rsidRDefault="001E0D56">
      <w:pPr>
        <w:pStyle w:val="ListParagraph"/>
        <w:numPr>
          <w:ilvl w:val="0"/>
          <w:numId w:val="2"/>
        </w:numPr>
        <w:rPr>
          <w:rFonts w:asciiTheme="minorHAnsi" w:hAnsiTheme="minorHAnsi"/>
          <w:sz w:val="22"/>
          <w:szCs w:val="22"/>
        </w:rPr>
      </w:pPr>
      <w:r w:rsidRPr="004F7830">
        <w:rPr>
          <w:rFonts w:asciiTheme="minorHAnsi" w:hAnsiTheme="minorHAnsi"/>
          <w:sz w:val="22"/>
          <w:szCs w:val="22"/>
        </w:rPr>
        <w:t>Strong financial literacy</w:t>
      </w:r>
    </w:p>
    <w:p w14:paraId="750FC57F" w14:textId="77777777" w:rsidR="001E0D56"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Savvy with Microsoft Word and Excel spreadsheets</w:t>
      </w:r>
    </w:p>
    <w:p w14:paraId="79189B22" w14:textId="77777777" w:rsidR="001E0D56"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Strong analytical skills to create, analyze and interpret reports.</w:t>
      </w:r>
    </w:p>
    <w:p w14:paraId="5F487356" w14:textId="77777777" w:rsid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Customer service skills and the ability to interact with both internal and external entities, e.g. current and prospective students, seminary staff and faculty, trustees and Department of Education personnel</w:t>
      </w:r>
    </w:p>
    <w:p w14:paraId="1F9A00EE" w14:textId="652BE04A" w:rsidR="001E0D56"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Ability to work with a team, across multiple offices.</w:t>
      </w:r>
    </w:p>
    <w:p w14:paraId="52FCCFB9" w14:textId="4C8ACAD8" w:rsidR="001E0D56" w:rsidRPr="004F7830" w:rsidRDefault="001E0D56" w:rsidP="001E0D56">
      <w:pPr>
        <w:pStyle w:val="ListParagraph"/>
        <w:numPr>
          <w:ilvl w:val="0"/>
          <w:numId w:val="2"/>
        </w:numPr>
        <w:rPr>
          <w:rFonts w:asciiTheme="minorHAnsi" w:hAnsiTheme="minorHAnsi"/>
          <w:sz w:val="22"/>
          <w:szCs w:val="22"/>
        </w:rPr>
      </w:pPr>
      <w:r w:rsidRPr="004F7830">
        <w:rPr>
          <w:rFonts w:asciiTheme="minorHAnsi" w:hAnsiTheme="minorHAnsi"/>
          <w:sz w:val="22"/>
          <w:szCs w:val="22"/>
        </w:rPr>
        <w:t>Commitment to semi</w:t>
      </w:r>
      <w:r w:rsidR="00C03634" w:rsidRPr="004F7830">
        <w:rPr>
          <w:rFonts w:asciiTheme="minorHAnsi" w:hAnsiTheme="minorHAnsi"/>
          <w:sz w:val="22"/>
          <w:szCs w:val="22"/>
        </w:rPr>
        <w:t xml:space="preserve">nary education and the mission </w:t>
      </w:r>
      <w:r w:rsidRPr="004F7830">
        <w:rPr>
          <w:rFonts w:asciiTheme="minorHAnsi" w:hAnsiTheme="minorHAnsi"/>
          <w:sz w:val="22"/>
          <w:szCs w:val="22"/>
        </w:rPr>
        <w:t>and values of Chicago Theological Seminary</w:t>
      </w:r>
    </w:p>
    <w:p w14:paraId="47B9D3C2" w14:textId="77777777" w:rsidR="00805A88" w:rsidRPr="004F7830" w:rsidRDefault="00805A88" w:rsidP="00805A88">
      <w:pPr>
        <w:tabs>
          <w:tab w:val="num" w:pos="720"/>
        </w:tabs>
        <w:spacing w:after="0" w:line="240" w:lineRule="auto"/>
        <w:ind w:left="720" w:hanging="360"/>
        <w:rPr>
          <w:rFonts w:eastAsia="Times New Roman" w:cs="Times New Roman"/>
        </w:rPr>
      </w:pPr>
    </w:p>
    <w:p w14:paraId="3EFD945D" w14:textId="77777777" w:rsidR="003610DF" w:rsidRPr="004F7830" w:rsidRDefault="00805A88" w:rsidP="00805A8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4F7830">
        <w:rPr>
          <w:rFonts w:eastAsia="Times New Roman" w:cs="Times New Roman"/>
        </w:rPr>
        <w:t xml:space="preserve">NOTE:  This </w:t>
      </w:r>
      <w:r w:rsidR="001A4BAA" w:rsidRPr="004F7830">
        <w:rPr>
          <w:rFonts w:eastAsia="Times New Roman" w:cs="Times New Roman"/>
        </w:rPr>
        <w:t>position</w:t>
      </w:r>
      <w:r w:rsidRPr="004F7830">
        <w:rPr>
          <w:rFonts w:eastAsia="Times New Roman" w:cs="Times New Roman"/>
        </w:rPr>
        <w:t xml:space="preserve"> description is not intended to be all-inclusive. Employee may perform other related duties as required to meet the ongoing needs of the organization.</w:t>
      </w:r>
    </w:p>
    <w:p w14:paraId="21319A4A" w14:textId="77777777" w:rsidR="00CF665F" w:rsidRPr="004F7830" w:rsidRDefault="00CF665F">
      <w:pPr>
        <w:rPr>
          <w:rFonts w:cs="Times New Roman"/>
        </w:rPr>
      </w:pPr>
    </w:p>
    <w:p w14:paraId="2B8F56CD" w14:textId="1D575024" w:rsidR="00C117E0" w:rsidRDefault="003610DF">
      <w:pPr>
        <w:rPr>
          <w:rFonts w:cs="Times New Roman"/>
        </w:rPr>
      </w:pPr>
      <w:r w:rsidRPr="004F7830">
        <w:rPr>
          <w:rFonts w:cs="Times New Roman"/>
        </w:rPr>
        <w:t>Chicago Theological Seminary is an equal opportunity employer.  It is the policy of Chicago Theological Seminary that all applicants receive equal consideration for employment without regard to race, color, religion, sex or national origin.</w:t>
      </w:r>
    </w:p>
    <w:p w14:paraId="6F9E310D" w14:textId="7C957FC9" w:rsidR="00C117E0" w:rsidRPr="00C117E0" w:rsidRDefault="00C117E0" w:rsidP="00C117E0">
      <w:pPr>
        <w:widowControl w:val="0"/>
        <w:spacing w:after="240"/>
        <w:rPr>
          <w:rFonts w:ascii="Times New Roman" w:hAnsi="Times New Roman"/>
        </w:rPr>
      </w:pPr>
      <w:r>
        <w:rPr>
          <w:rFonts w:cs="Arial"/>
          <w:b/>
        </w:rPr>
        <w:t>To Apply</w:t>
      </w:r>
      <w:r>
        <w:rPr>
          <w:rFonts w:cs="Arial"/>
        </w:rPr>
        <w:t xml:space="preserve"> – Please send a cover letter and resume to hr@ctschicago.edu</w:t>
      </w:r>
    </w:p>
    <w:sectPr w:rsidR="00C117E0" w:rsidRPr="00C11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2A6"/>
    <w:multiLevelType w:val="hybridMultilevel"/>
    <w:tmpl w:val="922C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27DD"/>
    <w:multiLevelType w:val="hybridMultilevel"/>
    <w:tmpl w:val="20C69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C6697"/>
    <w:multiLevelType w:val="hybridMultilevel"/>
    <w:tmpl w:val="A7F05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C2D32"/>
    <w:multiLevelType w:val="hybridMultilevel"/>
    <w:tmpl w:val="F626B2E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78384A37"/>
    <w:multiLevelType w:val="hybridMultilevel"/>
    <w:tmpl w:val="D84E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88"/>
    <w:rsid w:val="00057035"/>
    <w:rsid w:val="00064E3F"/>
    <w:rsid w:val="00091C8A"/>
    <w:rsid w:val="000C761F"/>
    <w:rsid w:val="001A4BAA"/>
    <w:rsid w:val="001E0D56"/>
    <w:rsid w:val="00277215"/>
    <w:rsid w:val="003610DF"/>
    <w:rsid w:val="0044013B"/>
    <w:rsid w:val="004F7830"/>
    <w:rsid w:val="0054539C"/>
    <w:rsid w:val="005F68BB"/>
    <w:rsid w:val="00605810"/>
    <w:rsid w:val="00607B97"/>
    <w:rsid w:val="0061055C"/>
    <w:rsid w:val="007125ED"/>
    <w:rsid w:val="007B68EA"/>
    <w:rsid w:val="00805A88"/>
    <w:rsid w:val="00886EFB"/>
    <w:rsid w:val="009E742D"/>
    <w:rsid w:val="00A44FBD"/>
    <w:rsid w:val="00A526E1"/>
    <w:rsid w:val="00A775CE"/>
    <w:rsid w:val="00AA4E4E"/>
    <w:rsid w:val="00B42B67"/>
    <w:rsid w:val="00BC4DF5"/>
    <w:rsid w:val="00C03634"/>
    <w:rsid w:val="00C117E0"/>
    <w:rsid w:val="00CF665F"/>
    <w:rsid w:val="00D20E39"/>
    <w:rsid w:val="00D5694C"/>
    <w:rsid w:val="00DA04A9"/>
    <w:rsid w:val="00E53331"/>
    <w:rsid w:val="00F722D8"/>
    <w:rsid w:val="00FE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D16A"/>
  <w15:docId w15:val="{13D2C1D5-5C9E-4D8F-B204-A286AD23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A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A88"/>
    <w:rPr>
      <w:rFonts w:ascii="Tahoma" w:hAnsi="Tahoma" w:cs="Tahoma"/>
      <w:sz w:val="16"/>
      <w:szCs w:val="16"/>
    </w:rPr>
  </w:style>
  <w:style w:type="paragraph" w:styleId="CommentText">
    <w:name w:val="annotation text"/>
    <w:basedOn w:val="Normal"/>
    <w:link w:val="CommentTextChar"/>
    <w:uiPriority w:val="99"/>
    <w:semiHidden/>
    <w:unhideWhenUsed/>
    <w:rsid w:val="001E0D56"/>
    <w:pPr>
      <w:spacing w:line="240" w:lineRule="auto"/>
    </w:pPr>
    <w:rPr>
      <w:sz w:val="20"/>
      <w:szCs w:val="20"/>
    </w:rPr>
  </w:style>
  <w:style w:type="character" w:customStyle="1" w:styleId="CommentTextChar">
    <w:name w:val="Comment Text Char"/>
    <w:basedOn w:val="DefaultParagraphFont"/>
    <w:link w:val="CommentText"/>
    <w:uiPriority w:val="99"/>
    <w:semiHidden/>
    <w:rsid w:val="001E0D56"/>
    <w:rPr>
      <w:sz w:val="20"/>
      <w:szCs w:val="20"/>
    </w:rPr>
  </w:style>
  <w:style w:type="character" w:styleId="CommentReference">
    <w:name w:val="annotation reference"/>
    <w:basedOn w:val="DefaultParagraphFont"/>
    <w:uiPriority w:val="99"/>
    <w:semiHidden/>
    <w:unhideWhenUsed/>
    <w:rsid w:val="001E0D56"/>
    <w:rPr>
      <w:sz w:val="18"/>
      <w:szCs w:val="18"/>
    </w:rPr>
  </w:style>
  <w:style w:type="paragraph" w:styleId="ListParagraph">
    <w:name w:val="List Paragraph"/>
    <w:basedOn w:val="Normal"/>
    <w:uiPriority w:val="34"/>
    <w:qFormat/>
    <w:rsid w:val="001E0D56"/>
    <w:pPr>
      <w:ind w:left="720"/>
      <w:contextualSpacing/>
    </w:pPr>
    <w:rPr>
      <w:rFonts w:ascii="Times New Roman" w:hAnsi="Times New Roman" w:cs="Times New Roman"/>
      <w:sz w:val="24"/>
      <w:szCs w:val="24"/>
    </w:rPr>
  </w:style>
  <w:style w:type="paragraph" w:styleId="NoSpacing">
    <w:name w:val="No Spacing"/>
    <w:uiPriority w:val="1"/>
    <w:qFormat/>
    <w:rsid w:val="00607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641800">
      <w:bodyDiv w:val="1"/>
      <w:marLeft w:val="0"/>
      <w:marRight w:val="0"/>
      <w:marTop w:val="0"/>
      <w:marBottom w:val="0"/>
      <w:divBdr>
        <w:top w:val="none" w:sz="0" w:space="0" w:color="auto"/>
        <w:left w:val="none" w:sz="0" w:space="0" w:color="auto"/>
        <w:bottom w:val="none" w:sz="0" w:space="0" w:color="auto"/>
        <w:right w:val="none" w:sz="0" w:space="0" w:color="auto"/>
      </w:divBdr>
      <w:divsChild>
        <w:div w:id="689643741">
          <w:marLeft w:val="0"/>
          <w:marRight w:val="0"/>
          <w:marTop w:val="0"/>
          <w:marBottom w:val="0"/>
          <w:divBdr>
            <w:top w:val="none" w:sz="0" w:space="0" w:color="auto"/>
            <w:left w:val="none" w:sz="0" w:space="0" w:color="auto"/>
            <w:bottom w:val="none" w:sz="0" w:space="0" w:color="auto"/>
            <w:right w:val="none" w:sz="0" w:space="0" w:color="auto"/>
          </w:divBdr>
          <w:divsChild>
            <w:div w:id="2026010360">
              <w:marLeft w:val="0"/>
              <w:marRight w:val="0"/>
              <w:marTop w:val="0"/>
              <w:marBottom w:val="0"/>
              <w:divBdr>
                <w:top w:val="none" w:sz="0" w:space="0" w:color="auto"/>
                <w:left w:val="none" w:sz="0" w:space="0" w:color="auto"/>
                <w:bottom w:val="none" w:sz="0" w:space="0" w:color="auto"/>
                <w:right w:val="none" w:sz="0" w:space="0" w:color="auto"/>
              </w:divBdr>
              <w:divsChild>
                <w:div w:id="2104301805">
                  <w:marLeft w:val="0"/>
                  <w:marRight w:val="0"/>
                  <w:marTop w:val="0"/>
                  <w:marBottom w:val="0"/>
                  <w:divBdr>
                    <w:top w:val="none" w:sz="0" w:space="0" w:color="auto"/>
                    <w:left w:val="none" w:sz="0" w:space="0" w:color="auto"/>
                    <w:bottom w:val="none" w:sz="0" w:space="0" w:color="auto"/>
                    <w:right w:val="none" w:sz="0" w:space="0" w:color="auto"/>
                  </w:divBdr>
                  <w:divsChild>
                    <w:div w:id="16187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mcarr</dc:creator>
  <cp:lastModifiedBy>Carr, Michele</cp:lastModifiedBy>
  <cp:revision>2</cp:revision>
  <cp:lastPrinted>2016-01-13T14:34:00Z</cp:lastPrinted>
  <dcterms:created xsi:type="dcterms:W3CDTF">2021-03-02T17:23:00Z</dcterms:created>
  <dcterms:modified xsi:type="dcterms:W3CDTF">2021-03-02T17:23:00Z</dcterms:modified>
</cp:coreProperties>
</file>